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/>
        <w:jc w:val="both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/>
          <w:b/>
          <w:sz w:val="24"/>
          <w:szCs w:val="24"/>
        </w:rPr>
        <w:t>随安保个人安全定位器</w:t>
      </w:r>
      <w:r>
        <w:rPr>
          <w:rFonts w:asciiTheme="minorEastAsia" w:hAnsiTheme="minorEastAsia"/>
          <w:b/>
          <w:sz w:val="24"/>
          <w:szCs w:val="24"/>
        </w:rPr>
        <w:t>S7</w:t>
      </w:r>
      <w:r>
        <w:rPr>
          <w:rFonts w:hint="eastAsia" w:asciiTheme="minorEastAsia" w:hAnsiTheme="minorEastAsia"/>
          <w:b/>
          <w:sz w:val="24"/>
          <w:szCs w:val="24"/>
        </w:rPr>
        <w:t>-T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电子学生证S7-T具有北斗卫星定位、轨迹回放、越界提醒、到校/离校提醒、到家提醒、ETC自动考勤、紧急求救、语音通话、上课免打扰等功能，主要用于学生的实时定位和学校的考勤管理。</w:t>
      </w:r>
    </w:p>
    <w:p>
      <w:pPr>
        <w:spacing w:line="240" w:lineRule="auto"/>
        <w:ind w:firstLine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2160270" cy="2160270"/>
            <wp:effectExtent l="0" t="0" r="11430" b="11430"/>
            <wp:docPr id="4100" name="Picture 3" descr="d:\Documents\Tencent Files\535632405\FileRecv\电子学生证2带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3" descr="d:\Documents\Tencent Files\535632405\FileRecv\电子学生证2带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2160270" cy="2160270"/>
            <wp:effectExtent l="0" t="0" r="11430" b="11430"/>
            <wp:docPr id="41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0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正面                         反面</w:t>
      </w:r>
    </w:p>
    <w:p>
      <w:pPr>
        <w:spacing w:line="240" w:lineRule="auto"/>
        <w:ind w:firstLine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/>
          <w:b/>
          <w:sz w:val="24"/>
          <w:szCs w:val="24"/>
        </w:rPr>
        <w:t>功能介绍</w:t>
      </w:r>
    </w:p>
    <w:p>
      <w:pPr>
        <w:spacing w:line="240" w:lineRule="auto"/>
        <w:ind w:firstLine="0"/>
        <w:rPr>
          <w:rFonts w:asciiTheme="minorEastAsia" w:hAnsiTheme="minorEastAsia"/>
          <w:b/>
          <w:sz w:val="24"/>
          <w:szCs w:val="24"/>
        </w:rPr>
      </w:pP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1、定位追踪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</w:rPr>
        <w:t>S7-T采用北斗+GPS卫星定位，能随时定位设备的位置，给孩子多一份关心。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2、语音通话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</w:rPr>
        <w:t>通过5个不同按键，按下2秒分别拨打对应的电话号码（SOS号码、4组亲情号码），实现双向通话功能。来电呼入时自动播放默认铃声，按任意键接听，响铃30秒后自动接听，已接听的电话本机不能主动挂断。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3、紧急联系人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</w:rPr>
        <w:t>用户可设置16组白名单联系人，其中第1组为SOS号码，第2~5组为亲情号码，前5组号码可通过按键呼出，其余号码仅能呼入。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4、来电防火墙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</w:rPr>
        <w:t>开启来电防火墙之后，只有白名单联系人里的号码才能呼入，其他电话无法呼入。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5、ETC自动考勤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</w:rPr>
        <w:t>当佩戴S7-T的学生进出学校，被自动考勤机识别到后，可实现学生到校、离校自动考勤。同时绑定设备的手机APP将会收到到校、离校的消息提醒，便于家长掌握学生上学放学的情况。S7-T具有备用电池，用户可自行更换，即使设备在没有电的情况下，也可通过备用电池供电，满足考勤功能的需要。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6、到家提醒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</w:rPr>
        <w:t>在手机APP预先设置家的位置，当学生进入家的位置时，手机APP将会收到提示消息。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7、紧急求救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</w:rPr>
        <w:t>当遇到紧急情况的时候，按下紧急按钮2-3秒，设备会将报警信息发送给绑定的手机APP，同时给SOS联系人拨打电话。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8、越界提醒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</w:rPr>
        <w:t>用户预先设置越界提醒区域，开启越界提醒后，当学生进出预设区域后，设备立即报警。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9、共享设备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</w:rPr>
        <w:t>设备主账号可将设备分享给多位学生监护人，所有共享的账户都能查看设备的定位信息，接收设备发出的提示消息。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10、上课免打扰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</w:rPr>
        <w:t>用户可自行设置免打扰时间段，在免打扰时间段内，设备将关闭定位功能和通话功能，不会影响学生正常上课。在免打扰时间段外，设备会开启定位功能和通话功能。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11、轨迹回放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</w:rPr>
        <w:t>用户可通过手机APP回放查看历史轨迹记录，包括时间、位置、速度、海拔高度等信息。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12、夜间模式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</w:rPr>
        <w:t>用户可设置夜间模式时间段，进入夜间模式后设备将自动关机，仅保留闹钟功能。</w:t>
      </w:r>
    </w:p>
    <w:p>
      <w:pPr>
        <w:spacing w:line="240" w:lineRule="auto"/>
        <w:ind w:firstLine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13、寻找设备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</w:rPr>
        <w:t>开启寻找设备功能后，设备上的指示灯会快速闪烁2分钟，同时设备会发出"滴滴滴"的提示音，方便用户寻找设备。</w:t>
      </w:r>
    </w:p>
    <w:p>
      <w:pPr>
        <w:spacing w:line="240" w:lineRule="auto"/>
        <w:ind w:firstLine="0"/>
        <w:rPr>
          <w:rFonts w:hint="eastAsia" w:asciiTheme="minorEastAsia" w:hAnsiTheme="minorEastAsia"/>
          <w:sz w:val="24"/>
          <w:szCs w:val="24"/>
        </w:rPr>
      </w:pPr>
    </w:p>
    <w:p>
      <w:pPr>
        <w:spacing w:line="240" w:lineRule="auto"/>
        <w:ind w:firstLine="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三、</w:t>
      </w:r>
      <w:r>
        <w:rPr>
          <w:rFonts w:hint="eastAsia" w:asciiTheme="minorEastAsia" w:hAnsiTheme="minorEastAsia"/>
          <w:b/>
          <w:sz w:val="24"/>
          <w:szCs w:val="24"/>
        </w:rPr>
        <w:t>产品参数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型号：S7-T</w:t>
      </w:r>
    </w:p>
    <w:p>
      <w:pPr>
        <w:spacing w:line="240" w:lineRule="auto"/>
        <w:ind w:firstLine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电池容量：1300mAh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备用电池：3V纽扣电池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输入：DC 5V，0.6A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尺寸：L108*W64*H10mm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使用环境：-10℃~55℃</w:t>
      </w:r>
    </w:p>
    <w:p>
      <w:pPr>
        <w:spacing w:line="240" w:lineRule="auto"/>
        <w:ind w:firstLine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相对湿度：≦95%</w:t>
      </w:r>
    </w:p>
    <w:p>
      <w:pPr>
        <w:spacing w:line="240" w:lineRule="auto"/>
        <w:ind w:firstLine="0"/>
        <w:rPr>
          <w:rFonts w:hint="eastAsia" w:asciiTheme="minorEastAsia" w:hAnsiTheme="minorEastAsia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四、</w:t>
      </w:r>
      <w:r>
        <w:rPr>
          <w:rFonts w:hint="eastAsia"/>
          <w:b/>
          <w:bCs/>
          <w:sz w:val="24"/>
          <w:szCs w:val="24"/>
          <w:lang w:val="en-US" w:eastAsia="zh-CN"/>
        </w:rPr>
        <w:t>随安保操作介绍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随安保的操作主要体现在手机APP的操作。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1.下载软件：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①扫描设备上的二维码下载（暂不支持微信扫码，用浏览器的扫码工具）</w:t>
      </w:r>
    </w:p>
    <w:p>
      <w:pPr>
        <w:numPr>
          <w:ilvl w:val="0"/>
          <w:numId w:val="0"/>
        </w:numPr>
        <w:ind w:firstLine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②应用市场用直接输入随安保即可下载</w:t>
      </w:r>
    </w:p>
    <w:p>
      <w:pPr>
        <w:numPr>
          <w:ilvl w:val="0"/>
          <w:numId w:val="0"/>
        </w:numPr>
        <w:ind w:firstLine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1591945" cy="1591945"/>
            <wp:effectExtent l="0" t="0" r="8255" b="8255"/>
            <wp:docPr id="1" name="图片 1" descr="随安保APP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随安保APP下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1591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     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2、下载完成后，点击右下角“立即注册”，进入后根据提示进行注册</w:t>
      </w:r>
    </w:p>
    <w:p>
      <w:pPr>
        <w:numPr>
          <w:ilvl w:val="0"/>
          <w:numId w:val="0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sz w:val="24"/>
          <w:szCs w:val="24"/>
        </w:rPr>
        <w:drawing>
          <wp:inline distT="0" distB="0" distL="114300" distR="114300">
            <wp:extent cx="2167255" cy="3855720"/>
            <wp:effectExtent l="0" t="0" r="4445" b="1143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drawing>
          <wp:inline distT="0" distB="0" distL="114300" distR="114300">
            <wp:extent cx="2167255" cy="3855720"/>
            <wp:effectExtent l="0" t="0" r="4445" b="1143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注册完成后，输入注册的号码和密码</w:t>
      </w:r>
    </w:p>
    <w:p>
      <w:pPr>
        <w:numPr>
          <w:ilvl w:val="0"/>
          <w:numId w:val="0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sz w:val="24"/>
          <w:szCs w:val="24"/>
        </w:rPr>
        <w:drawing>
          <wp:inline distT="0" distB="0" distL="114300" distR="114300">
            <wp:extent cx="2162175" cy="3855720"/>
            <wp:effectExtent l="0" t="0" r="952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登陆进入后，点击左下角“服务平台”选择“学生安全平台”</w:t>
      </w:r>
    </w:p>
    <w:p>
      <w:pPr>
        <w:numPr>
          <w:ilvl w:val="0"/>
          <w:numId w:val="0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sz w:val="24"/>
          <w:szCs w:val="24"/>
        </w:rPr>
        <w:drawing>
          <wp:inline distT="0" distB="0" distL="114300" distR="114300">
            <wp:extent cx="2167255" cy="3855720"/>
            <wp:effectExtent l="0" t="0" r="4445" b="1143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选择完成后，进入“我的设备”，点击右上角“+”，选择S7-T</w:t>
      </w:r>
    </w:p>
    <w:p>
      <w:pPr>
        <w:numPr>
          <w:ilvl w:val="0"/>
          <w:numId w:val="0"/>
        </w:numPr>
        <w:ind w:left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sz w:val="24"/>
          <w:szCs w:val="24"/>
        </w:rPr>
        <w:drawing>
          <wp:inline distT="0" distB="0" distL="114300" distR="114300">
            <wp:extent cx="2166620" cy="3855720"/>
            <wp:effectExtent l="0" t="0" r="5080" b="1143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drawing>
          <wp:inline distT="0" distB="0" distL="114300" distR="114300">
            <wp:extent cx="2167255" cy="3855720"/>
            <wp:effectExtent l="0" t="0" r="4445" b="1143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选择好设备后，可选择“手动绑定”（输入设备标签上的序列号，输入设备名称）、“扫码绑定”（扫码绑定：扫描设备上面的标签）；进入后依次选择“学校地区”、“学校名称”、“学生班级”、“学生姓名”、设置“家的位置”、“家长姓名”、“家长电话”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drawing>
          <wp:inline distT="0" distB="0" distL="114300" distR="114300">
            <wp:extent cx="2167890" cy="3855720"/>
            <wp:effectExtent l="0" t="0" r="3810" b="1143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</w:t>
      </w:r>
      <w:bookmarkStart w:id="0" w:name="_GoBack"/>
      <w:r>
        <w:rPr>
          <w:sz w:val="24"/>
          <w:szCs w:val="24"/>
        </w:rPr>
        <w:drawing>
          <wp:inline distT="0" distB="0" distL="114300" distR="114300">
            <wp:extent cx="2166620" cy="3855720"/>
            <wp:effectExtent l="0" t="0" r="5080" b="1143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65CA35"/>
    <w:multiLevelType w:val="singleLevel"/>
    <w:tmpl w:val="DE65CA3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2F"/>
    <w:rsid w:val="000C0541"/>
    <w:rsid w:val="002A57F5"/>
    <w:rsid w:val="00457DA9"/>
    <w:rsid w:val="0060446E"/>
    <w:rsid w:val="00622E70"/>
    <w:rsid w:val="007E2273"/>
    <w:rsid w:val="00A27C37"/>
    <w:rsid w:val="00A874AF"/>
    <w:rsid w:val="00CD2E25"/>
    <w:rsid w:val="00D81664"/>
    <w:rsid w:val="00EB112F"/>
    <w:rsid w:val="078806E4"/>
    <w:rsid w:val="26C95572"/>
    <w:rsid w:val="444518B0"/>
    <w:rsid w:val="47FB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</Words>
  <Characters>944</Characters>
  <Lines>7</Lines>
  <Paragraphs>2</Paragraphs>
  <TotalTime>0</TotalTime>
  <ScaleCrop>false</ScaleCrop>
  <LinksUpToDate>false</LinksUpToDate>
  <CharactersWithSpaces>1107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2018-01-16T03:52:00Z</dcterms:created>
  <dc:creator>CHN-JP</dc:creator>
  <cp:lastModifiedBy>9.</cp:lastModifiedBy>
  <dcterms:modified xsi:type="dcterms:W3CDTF">2018-10-18T06:07:13Z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